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6BDDF" w14:textId="2A9E878D" w:rsidR="00AE3928" w:rsidRDefault="007854D7" w:rsidP="00AE3928">
      <w:pPr>
        <w:pStyle w:val="Title"/>
        <w:jc w:val="center"/>
        <w:rPr>
          <w:sz w:val="48"/>
          <w:szCs w:val="48"/>
        </w:rPr>
      </w:pPr>
      <w:r w:rsidRPr="000D1AEA">
        <w:rPr>
          <w:sz w:val="48"/>
          <w:szCs w:val="48"/>
        </w:rPr>
        <w:t xml:space="preserve">Together Fund </w:t>
      </w:r>
      <w:r w:rsidR="000D1AEA">
        <w:rPr>
          <w:sz w:val="48"/>
          <w:szCs w:val="48"/>
        </w:rPr>
        <w:t>M</w:t>
      </w:r>
      <w:r w:rsidR="00E426F7" w:rsidRPr="000D1AEA">
        <w:rPr>
          <w:sz w:val="48"/>
          <w:szCs w:val="48"/>
        </w:rPr>
        <w:t xml:space="preserve">apping: </w:t>
      </w:r>
      <w:r w:rsidR="000D1AEA">
        <w:rPr>
          <w:sz w:val="48"/>
          <w:szCs w:val="48"/>
        </w:rPr>
        <w:t>A</w:t>
      </w:r>
      <w:r w:rsidRPr="000D1AEA">
        <w:rPr>
          <w:sz w:val="48"/>
          <w:szCs w:val="48"/>
        </w:rPr>
        <w:t xml:space="preserve">reas of </w:t>
      </w:r>
      <w:r w:rsidR="000D1AEA">
        <w:rPr>
          <w:sz w:val="48"/>
          <w:szCs w:val="48"/>
        </w:rPr>
        <w:t>F</w:t>
      </w:r>
      <w:r w:rsidRPr="000D1AEA">
        <w:rPr>
          <w:sz w:val="48"/>
          <w:szCs w:val="48"/>
        </w:rPr>
        <w:t>ocus</w:t>
      </w:r>
    </w:p>
    <w:p w14:paraId="1EC2F6EE" w14:textId="6A93B77E" w:rsidR="00AE3928" w:rsidRDefault="00AE3928" w:rsidP="00BE5323">
      <w:pPr>
        <w:spacing w:before="240"/>
      </w:pPr>
      <w:r>
        <w:t xml:space="preserve">This document consists of various </w:t>
      </w:r>
      <w:r w:rsidR="00BE5323">
        <w:t xml:space="preserve">overlays </w:t>
      </w:r>
      <w:r w:rsidR="00830DE1">
        <w:t xml:space="preserve">identifying </w:t>
      </w:r>
      <w:r w:rsidR="00E62382">
        <w:t>area where there has been a lack of provision through the previous Tackling Inequalities Fund.</w:t>
      </w:r>
      <w:r w:rsidR="00F37E8A">
        <w:t xml:space="preserve"> Whe</w:t>
      </w:r>
      <w:r w:rsidR="00EA2C7F">
        <w:t>re the mapping has an overlay to demonstrate the population levels within each target audience</w:t>
      </w:r>
      <w:r w:rsidR="0064735F">
        <w:t xml:space="preserve">, the darker the shaded area equates to a larger proportion of people living there that fit within their audience. </w:t>
      </w:r>
    </w:p>
    <w:p w14:paraId="3FF34CDE" w14:textId="3CAF682F" w:rsidR="007642B5" w:rsidRDefault="007642B5" w:rsidP="007642B5">
      <w:pPr>
        <w:spacing w:before="240" w:after="0"/>
      </w:pPr>
      <w:r>
        <w:t>Key:</w:t>
      </w:r>
    </w:p>
    <w:p w14:paraId="303CB4EF" w14:textId="4EF8D2DD" w:rsidR="007642B5" w:rsidRDefault="005D23BF" w:rsidP="007642B5">
      <w:pPr>
        <w:pStyle w:val="ListParagraph"/>
        <w:numPr>
          <w:ilvl w:val="0"/>
          <w:numId w:val="5"/>
        </w:numPr>
      </w:pPr>
      <w:r>
        <w:t xml:space="preserve">Culturally Diverse Communities – </w:t>
      </w:r>
      <w:r w:rsidR="00715FC1">
        <w:t>Green</w:t>
      </w:r>
      <w:r>
        <w:t xml:space="preserve"> Dots</w:t>
      </w:r>
    </w:p>
    <w:p w14:paraId="485915BA" w14:textId="47A080D4" w:rsidR="005D23BF" w:rsidRDefault="005D23BF" w:rsidP="007642B5">
      <w:pPr>
        <w:pStyle w:val="ListParagraph"/>
        <w:numPr>
          <w:ilvl w:val="0"/>
          <w:numId w:val="5"/>
        </w:numPr>
      </w:pPr>
      <w:r>
        <w:t>Disabled People – Blue Dots</w:t>
      </w:r>
    </w:p>
    <w:p w14:paraId="737B2ED0" w14:textId="71FE03DF" w:rsidR="005D23BF" w:rsidRDefault="00796821" w:rsidP="007642B5">
      <w:pPr>
        <w:pStyle w:val="ListParagraph"/>
        <w:numPr>
          <w:ilvl w:val="0"/>
          <w:numId w:val="5"/>
        </w:numPr>
      </w:pPr>
      <w:r>
        <w:t>People with Long Term Health Conditions – Yellow Dots</w:t>
      </w:r>
    </w:p>
    <w:p w14:paraId="36795480" w14:textId="7D8E5A16" w:rsidR="00796821" w:rsidRPr="00AE3928" w:rsidRDefault="00796821" w:rsidP="007642B5">
      <w:pPr>
        <w:pStyle w:val="ListParagraph"/>
        <w:numPr>
          <w:ilvl w:val="0"/>
          <w:numId w:val="5"/>
        </w:numPr>
      </w:pPr>
      <w:r>
        <w:t xml:space="preserve">Those on Low Incomes </w:t>
      </w:r>
      <w:r w:rsidR="009E1247">
        <w:t>–</w:t>
      </w:r>
      <w:r>
        <w:t xml:space="preserve"> </w:t>
      </w:r>
      <w:r w:rsidR="009E1247">
        <w:t>Purple Dots</w:t>
      </w:r>
    </w:p>
    <w:p w14:paraId="7DA0A63F" w14:textId="3CBDC837" w:rsidR="009553CC" w:rsidRPr="009553CC" w:rsidRDefault="009553CC" w:rsidP="009553CC">
      <w:pPr>
        <w:pStyle w:val="Heading1"/>
        <w:rPr>
          <w:b/>
          <w:bCs/>
          <w:color w:val="auto"/>
        </w:rPr>
      </w:pPr>
      <w:r w:rsidRPr="009553CC">
        <w:rPr>
          <w:b/>
          <w:bCs/>
          <w:color w:val="auto"/>
        </w:rPr>
        <w:t>Bath &amp; North East Somerset</w:t>
      </w:r>
    </w:p>
    <w:p w14:paraId="3685774F" w14:textId="0D9E0AE4" w:rsidR="006F6BC7" w:rsidRDefault="006F6BC7" w:rsidP="009553CC">
      <w:r w:rsidRPr="006F6BC7">
        <w:t>Priority</w:t>
      </w:r>
      <w:r w:rsidR="00AE3928">
        <w:t xml:space="preserve"> areas as identified by </w:t>
      </w:r>
      <w:r w:rsidR="009C09AE">
        <w:t xml:space="preserve">mapping and collaboration with </w:t>
      </w:r>
      <w:r w:rsidR="00AE3928">
        <w:t>VCFSE Partners</w:t>
      </w:r>
      <w:r w:rsidRPr="006F6BC7">
        <w:t xml:space="preserve">: </w:t>
      </w:r>
    </w:p>
    <w:p w14:paraId="4E97C208" w14:textId="27CED3B2" w:rsidR="006F6BC7" w:rsidRDefault="006F6BC7" w:rsidP="006F6BC7">
      <w:pPr>
        <w:pStyle w:val="ListParagraph"/>
        <w:numPr>
          <w:ilvl w:val="0"/>
          <w:numId w:val="4"/>
        </w:numPr>
      </w:pPr>
      <w:r>
        <w:t xml:space="preserve">Radstock </w:t>
      </w:r>
    </w:p>
    <w:p w14:paraId="449C2915" w14:textId="2C9D2681" w:rsidR="006F6BC7" w:rsidRDefault="006F6BC7" w:rsidP="006F6BC7">
      <w:pPr>
        <w:pStyle w:val="ListParagraph"/>
        <w:numPr>
          <w:ilvl w:val="0"/>
          <w:numId w:val="4"/>
        </w:numPr>
      </w:pPr>
      <w:r>
        <w:t xml:space="preserve">Midsomer Norton </w:t>
      </w:r>
    </w:p>
    <w:p w14:paraId="23DADE95" w14:textId="585143D3" w:rsidR="006F6BC7" w:rsidRDefault="006F6BC7" w:rsidP="006F6BC7">
      <w:pPr>
        <w:pStyle w:val="ListParagraph"/>
        <w:numPr>
          <w:ilvl w:val="0"/>
          <w:numId w:val="4"/>
        </w:numPr>
      </w:pPr>
      <w:r>
        <w:t xml:space="preserve">Twerton </w:t>
      </w:r>
    </w:p>
    <w:p w14:paraId="40A3D171" w14:textId="142E6BEF" w:rsidR="006F6BC7" w:rsidRPr="006F6BC7" w:rsidRDefault="006F6BC7" w:rsidP="006F6BC7">
      <w:pPr>
        <w:pStyle w:val="ListParagraph"/>
        <w:numPr>
          <w:ilvl w:val="0"/>
          <w:numId w:val="4"/>
        </w:numPr>
      </w:pPr>
      <w:r>
        <w:t xml:space="preserve">Paulton </w:t>
      </w:r>
    </w:p>
    <w:p w14:paraId="1716BFEB" w14:textId="38D74BD8" w:rsidR="009553CC" w:rsidRPr="008D59D8" w:rsidRDefault="009553CC" w:rsidP="009553CC">
      <w:pPr>
        <w:rPr>
          <w:u w:val="single"/>
        </w:rPr>
      </w:pPr>
      <w:r>
        <w:rPr>
          <w:u w:val="single"/>
        </w:rPr>
        <w:t>Long-term health conditions &amp; disability</w:t>
      </w:r>
    </w:p>
    <w:p w14:paraId="5ECD45C1" w14:textId="77777777" w:rsidR="009553CC" w:rsidRDefault="009553CC" w:rsidP="009553CC">
      <w:pPr>
        <w:pStyle w:val="ListParagraph"/>
        <w:numPr>
          <w:ilvl w:val="0"/>
          <w:numId w:val="1"/>
        </w:numPr>
      </w:pPr>
      <w:r>
        <w:t>Keynsham South</w:t>
      </w:r>
    </w:p>
    <w:p w14:paraId="03F9DD7A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1173 people whose day-to-day activities are limited</w:t>
      </w:r>
    </w:p>
    <w:p w14:paraId="23B23510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No targeted projects ever funded through TIF</w:t>
      </w:r>
    </w:p>
    <w:p w14:paraId="06AA72F2" w14:textId="77777777" w:rsidR="009553CC" w:rsidRDefault="009553CC" w:rsidP="009553CC">
      <w:pPr>
        <w:pStyle w:val="ListParagraph"/>
        <w:numPr>
          <w:ilvl w:val="0"/>
          <w:numId w:val="1"/>
        </w:numPr>
      </w:pPr>
      <w:r>
        <w:t>Midsomer Norton Redfield &amp; North</w:t>
      </w:r>
    </w:p>
    <w:p w14:paraId="54085001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1851 people whose day-to-day activities are limited</w:t>
      </w:r>
    </w:p>
    <w:p w14:paraId="5DF22901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£2368 spent on Zumba classes for people within this group</w:t>
      </w:r>
    </w:p>
    <w:p w14:paraId="2E1BE1C2" w14:textId="77777777" w:rsidR="009553CC" w:rsidRDefault="009553CC" w:rsidP="009553CC">
      <w:pPr>
        <w:pStyle w:val="ListParagraph"/>
        <w:numPr>
          <w:ilvl w:val="0"/>
          <w:numId w:val="1"/>
        </w:numPr>
      </w:pPr>
      <w:r>
        <w:t>Weston</w:t>
      </w:r>
    </w:p>
    <w:p w14:paraId="7EB09382" w14:textId="77777777" w:rsidR="009553CC" w:rsidRPr="001E3CD7" w:rsidRDefault="009553CC" w:rsidP="009553CC">
      <w:pPr>
        <w:pStyle w:val="ListParagraph"/>
        <w:numPr>
          <w:ilvl w:val="1"/>
          <w:numId w:val="1"/>
        </w:numPr>
      </w:pPr>
      <w:bookmarkStart w:id="0" w:name="_Hlk97539487"/>
      <w:r>
        <w:t>1010</w:t>
      </w:r>
      <w:r w:rsidRPr="001E3CD7">
        <w:t xml:space="preserve"> people whose day-to-day activities are limited</w:t>
      </w:r>
    </w:p>
    <w:p w14:paraId="5717DFBB" w14:textId="77777777" w:rsidR="009553CC" w:rsidRDefault="009553CC" w:rsidP="009553CC">
      <w:pPr>
        <w:pStyle w:val="ListParagraph"/>
        <w:numPr>
          <w:ilvl w:val="1"/>
          <w:numId w:val="1"/>
        </w:numPr>
      </w:pPr>
      <w:r w:rsidRPr="003368BB">
        <w:t>No targeted projects ever funded through TIF</w:t>
      </w:r>
    </w:p>
    <w:bookmarkEnd w:id="0"/>
    <w:p w14:paraId="49EEEC5D" w14:textId="77777777" w:rsidR="009553CC" w:rsidRDefault="009553CC" w:rsidP="009553CC">
      <w:pPr>
        <w:pStyle w:val="ListParagraph"/>
        <w:numPr>
          <w:ilvl w:val="0"/>
          <w:numId w:val="1"/>
        </w:numPr>
      </w:pPr>
      <w:r>
        <w:t>Twerton</w:t>
      </w:r>
    </w:p>
    <w:p w14:paraId="6DEE870C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1112 people whose day-to-day activities are limited</w:t>
      </w:r>
    </w:p>
    <w:p w14:paraId="72BFBA56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No targeted projects ever funded through TIF</w:t>
      </w:r>
    </w:p>
    <w:p w14:paraId="405C737F" w14:textId="77777777" w:rsidR="009553CC" w:rsidRDefault="009553CC" w:rsidP="009553CC">
      <w:pPr>
        <w:keepNext/>
      </w:pPr>
      <w:r w:rsidRPr="00594294">
        <w:rPr>
          <w:noProof/>
        </w:rPr>
        <w:drawing>
          <wp:inline distT="0" distB="0" distL="0" distR="0" wp14:anchorId="1E098470" wp14:editId="6E2A878A">
            <wp:extent cx="5731510" cy="3573780"/>
            <wp:effectExtent l="0" t="0" r="2540" b="7620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7AB86" w14:textId="3D033E75" w:rsidR="009553CC" w:rsidRDefault="009553CC" w:rsidP="009553CC">
      <w:pPr>
        <w:pStyle w:val="Caption"/>
      </w:pPr>
      <w:r>
        <w:t xml:space="preserve">Figure </w:t>
      </w:r>
      <w:r w:rsidR="00687E20">
        <w:t>1</w:t>
      </w:r>
      <w:r>
        <w:t>: BANES LSEG &amp; LTHC</w:t>
      </w:r>
    </w:p>
    <w:p w14:paraId="480C0C18" w14:textId="77777777" w:rsidR="009553CC" w:rsidRDefault="009553CC" w:rsidP="009553CC">
      <w:pPr>
        <w:rPr>
          <w:u w:val="single"/>
        </w:rPr>
      </w:pPr>
      <w:r>
        <w:rPr>
          <w:u w:val="single"/>
        </w:rPr>
        <w:t>Low Socio-economic group</w:t>
      </w:r>
    </w:p>
    <w:p w14:paraId="1138DB73" w14:textId="77777777" w:rsidR="009553CC" w:rsidRDefault="009553CC" w:rsidP="009553CC">
      <w:pPr>
        <w:pStyle w:val="ListParagraph"/>
        <w:numPr>
          <w:ilvl w:val="0"/>
          <w:numId w:val="1"/>
        </w:numPr>
      </w:pPr>
      <w:r>
        <w:t>Twerton</w:t>
      </w:r>
    </w:p>
    <w:p w14:paraId="4D477F60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 xml:space="preserve">Area is in the highest NS SeC 6-8 percentage </w:t>
      </w:r>
    </w:p>
    <w:p w14:paraId="4AEE7358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Has 2 sub areas that have a IMD rating of 1, 1 sub area with a rating of 2 and 1 sub area with a rating of 3</w:t>
      </w:r>
    </w:p>
    <w:p w14:paraId="38CBDF45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Throughout delivery period, there has only been 1 TIF project within the area, which was delivered in phase 1</w:t>
      </w:r>
    </w:p>
    <w:p w14:paraId="00412DEA" w14:textId="77777777" w:rsidR="009553CC" w:rsidRDefault="009553CC" w:rsidP="009553CC">
      <w:pPr>
        <w:pStyle w:val="ListParagraph"/>
        <w:numPr>
          <w:ilvl w:val="0"/>
          <w:numId w:val="1"/>
        </w:numPr>
      </w:pPr>
      <w:r>
        <w:t>Radstock, Westfield and Midsomer Norton Redfield</w:t>
      </w:r>
    </w:p>
    <w:p w14:paraId="5F8B274C" w14:textId="77777777" w:rsidR="009553CC" w:rsidRPr="0064120C" w:rsidRDefault="009553CC" w:rsidP="009553CC">
      <w:pPr>
        <w:pStyle w:val="ListParagraph"/>
        <w:numPr>
          <w:ilvl w:val="1"/>
          <w:numId w:val="1"/>
        </w:numPr>
      </w:pPr>
      <w:r w:rsidRPr="0064120C">
        <w:t>Area</w:t>
      </w:r>
      <w:r>
        <w:t xml:space="preserve">s are </w:t>
      </w:r>
      <w:r w:rsidRPr="0064120C">
        <w:t xml:space="preserve">in the </w:t>
      </w:r>
      <w:r>
        <w:t>2</w:t>
      </w:r>
      <w:r w:rsidRPr="008A5A01">
        <w:rPr>
          <w:vertAlign w:val="superscript"/>
        </w:rPr>
        <w:t>nd</w:t>
      </w:r>
      <w:r>
        <w:t xml:space="preserve"> </w:t>
      </w:r>
      <w:r w:rsidRPr="0064120C">
        <w:t xml:space="preserve">highest NS SeC 6-8 percentage </w:t>
      </w:r>
    </w:p>
    <w:p w14:paraId="786F7EC6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Areas have a total of 4477 impacted people</w:t>
      </w:r>
    </w:p>
    <w:p w14:paraId="685F7D4B" w14:textId="4EF7600B" w:rsidR="009553CC" w:rsidRDefault="009553CC" w:rsidP="009553CC">
      <w:pPr>
        <w:pStyle w:val="ListParagraph"/>
        <w:numPr>
          <w:ilvl w:val="1"/>
          <w:numId w:val="1"/>
        </w:numPr>
      </w:pPr>
      <w:r>
        <w:t xml:space="preserve">No TIF focused funding </w:t>
      </w:r>
    </w:p>
    <w:p w14:paraId="032C6529" w14:textId="6583F282" w:rsidR="00612E7E" w:rsidRDefault="00612E7E" w:rsidP="00612E7E">
      <w:pPr>
        <w:pStyle w:val="ListParagraph"/>
        <w:numPr>
          <w:ilvl w:val="0"/>
          <w:numId w:val="1"/>
        </w:numPr>
      </w:pPr>
      <w:r>
        <w:t>Keysham South</w:t>
      </w:r>
    </w:p>
    <w:p w14:paraId="11FB54B9" w14:textId="659DC71E" w:rsidR="00612E7E" w:rsidRDefault="008F7C07" w:rsidP="00612E7E">
      <w:pPr>
        <w:pStyle w:val="ListParagraph"/>
        <w:numPr>
          <w:ilvl w:val="1"/>
          <w:numId w:val="1"/>
        </w:numPr>
      </w:pPr>
      <w:r>
        <w:t>Area is in the 2</w:t>
      </w:r>
      <w:r w:rsidRPr="008F7C07">
        <w:rPr>
          <w:vertAlign w:val="superscript"/>
        </w:rPr>
        <w:t>nd</w:t>
      </w:r>
      <w:r>
        <w:t xml:space="preserve"> highest NS Sec 6-8 percentage</w:t>
      </w:r>
    </w:p>
    <w:p w14:paraId="70ECC740" w14:textId="2D97A16F" w:rsidR="008F7C07" w:rsidRDefault="008F7C07" w:rsidP="00612E7E">
      <w:pPr>
        <w:pStyle w:val="ListParagraph"/>
        <w:numPr>
          <w:ilvl w:val="1"/>
          <w:numId w:val="1"/>
        </w:numPr>
      </w:pPr>
      <w:r>
        <w:t xml:space="preserve">Area has </w:t>
      </w:r>
      <w:r w:rsidR="00A53E78">
        <w:t>1160 people impacted people</w:t>
      </w:r>
    </w:p>
    <w:p w14:paraId="2D18E1DD" w14:textId="2A51E7B4" w:rsidR="00A53E78" w:rsidRDefault="00A53E78" w:rsidP="00612E7E">
      <w:pPr>
        <w:pStyle w:val="ListParagraph"/>
        <w:numPr>
          <w:ilvl w:val="1"/>
          <w:numId w:val="1"/>
        </w:numPr>
      </w:pPr>
      <w:r>
        <w:t>Only 1 previous TIF focused project</w:t>
      </w:r>
    </w:p>
    <w:p w14:paraId="3256A0C1" w14:textId="77777777" w:rsidR="009553CC" w:rsidRDefault="009553CC" w:rsidP="009553CC">
      <w:pPr>
        <w:keepNext/>
      </w:pPr>
      <w:r w:rsidRPr="002602DE">
        <w:rPr>
          <w:noProof/>
        </w:rPr>
        <w:lastRenderedPageBreak/>
        <w:drawing>
          <wp:inline distT="0" distB="0" distL="0" distR="0" wp14:anchorId="709EA494" wp14:editId="111CADE4">
            <wp:extent cx="5731510" cy="3504565"/>
            <wp:effectExtent l="0" t="0" r="2540" b="635"/>
            <wp:docPr id="9" name="Picture 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1E547" w14:textId="24298296" w:rsidR="009553CC" w:rsidRPr="002A3B7B" w:rsidRDefault="009553CC" w:rsidP="009553CC">
      <w:pPr>
        <w:pStyle w:val="Caption"/>
      </w:pPr>
      <w:r>
        <w:t>Figure</w:t>
      </w:r>
      <w:r w:rsidR="00687E20">
        <w:t xml:space="preserve"> 2</w:t>
      </w:r>
      <w:r>
        <w:t>: BANES LSEG</w:t>
      </w:r>
    </w:p>
    <w:p w14:paraId="06A5B47B" w14:textId="77777777" w:rsidR="009553CC" w:rsidRPr="002A3B7B" w:rsidRDefault="009553CC" w:rsidP="009553CC"/>
    <w:p w14:paraId="2817C4F1" w14:textId="798BA479" w:rsidR="008D59D8" w:rsidRDefault="007854D7" w:rsidP="00FA1113">
      <w:pPr>
        <w:pStyle w:val="Heading1"/>
        <w:rPr>
          <w:b/>
          <w:bCs/>
          <w:color w:val="auto"/>
        </w:rPr>
      </w:pPr>
      <w:r w:rsidRPr="009553CC">
        <w:rPr>
          <w:b/>
          <w:bCs/>
          <w:color w:val="auto"/>
        </w:rPr>
        <w:t>Bristol</w:t>
      </w:r>
    </w:p>
    <w:p w14:paraId="7D31A346" w14:textId="364C9A07" w:rsidR="006F6BC7" w:rsidRDefault="009C09AE" w:rsidP="006F6BC7">
      <w:r w:rsidRPr="006F6BC7">
        <w:t>Priority</w:t>
      </w:r>
      <w:r>
        <w:t xml:space="preserve"> areas as identified by mapping and collaboration with VCFSE Partners</w:t>
      </w:r>
      <w:r w:rsidR="006F6BC7">
        <w:t>:</w:t>
      </w:r>
    </w:p>
    <w:p w14:paraId="2BBF1CC2" w14:textId="0207274C" w:rsidR="006F6BC7" w:rsidRDefault="006F6BC7" w:rsidP="006F6BC7">
      <w:pPr>
        <w:pStyle w:val="ListParagraph"/>
        <w:numPr>
          <w:ilvl w:val="0"/>
          <w:numId w:val="1"/>
        </w:numPr>
      </w:pPr>
      <w:r>
        <w:t xml:space="preserve">North Bristol: Lockleaze / Lawrence Weston &amp; Avonmouth </w:t>
      </w:r>
    </w:p>
    <w:p w14:paraId="743BF256" w14:textId="65EF4149" w:rsidR="006F6BC7" w:rsidRDefault="006F6BC7" w:rsidP="006F6BC7">
      <w:pPr>
        <w:pStyle w:val="ListParagraph"/>
        <w:numPr>
          <w:ilvl w:val="0"/>
          <w:numId w:val="1"/>
        </w:numPr>
      </w:pPr>
      <w:r>
        <w:t xml:space="preserve">Inner City East: Easton / Barton Hill / Lawrence Hill / St Pauls </w:t>
      </w:r>
      <w:r w:rsidR="00EB369F">
        <w:t>/ St George</w:t>
      </w:r>
    </w:p>
    <w:p w14:paraId="54BA3166" w14:textId="72985A8A" w:rsidR="006F6BC7" w:rsidRDefault="006F6BC7" w:rsidP="006F6BC7">
      <w:pPr>
        <w:pStyle w:val="ListParagraph"/>
        <w:numPr>
          <w:ilvl w:val="0"/>
          <w:numId w:val="1"/>
        </w:numPr>
      </w:pPr>
      <w:r>
        <w:t xml:space="preserve">South Bristol: Hartcliffe &amp; Withywood / Knowle &amp; Filwood </w:t>
      </w:r>
    </w:p>
    <w:p w14:paraId="4562ADC6" w14:textId="34189342" w:rsidR="008D59D8" w:rsidRPr="008D59D8" w:rsidRDefault="008D59D8">
      <w:pPr>
        <w:rPr>
          <w:i/>
          <w:iCs/>
          <w:u w:val="single"/>
        </w:rPr>
      </w:pPr>
      <w:r>
        <w:rPr>
          <w:u w:val="single"/>
        </w:rPr>
        <w:t>Long-term health conditions &amp; disability</w:t>
      </w:r>
    </w:p>
    <w:p w14:paraId="7930C742" w14:textId="77777777" w:rsidR="007F185B" w:rsidRDefault="007F185B" w:rsidP="007F185B">
      <w:pPr>
        <w:pStyle w:val="ListParagraph"/>
        <w:numPr>
          <w:ilvl w:val="0"/>
          <w:numId w:val="1"/>
        </w:numPr>
      </w:pPr>
      <w:r>
        <w:t>South Bristol (Highridge, Withywood, Hartcliffe &amp; Knowle West)</w:t>
      </w:r>
    </w:p>
    <w:p w14:paraId="6F6F091F" w14:textId="77777777" w:rsidR="007F185B" w:rsidRDefault="007F185B" w:rsidP="007F185B">
      <w:pPr>
        <w:pStyle w:val="ListParagraph"/>
        <w:numPr>
          <w:ilvl w:val="1"/>
          <w:numId w:val="1"/>
        </w:numPr>
      </w:pPr>
      <w:r>
        <w:t>Within the 4 areas, 6,231 people whose day-to-day activities are limited</w:t>
      </w:r>
    </w:p>
    <w:p w14:paraId="0F0D1EFA" w14:textId="4CF60B41" w:rsidR="007F185B" w:rsidRDefault="007F185B" w:rsidP="007F185B">
      <w:pPr>
        <w:pStyle w:val="ListParagraph"/>
        <w:numPr>
          <w:ilvl w:val="1"/>
          <w:numId w:val="1"/>
        </w:numPr>
      </w:pPr>
      <w:r>
        <w:t>Phase 3, 1 targeted project</w:t>
      </w:r>
      <w:r w:rsidR="00F406E3">
        <w:t xml:space="preserve"> for long term health conditions</w:t>
      </w:r>
      <w:r>
        <w:t xml:space="preserve"> funded for £1400 where delivery was focussed in </w:t>
      </w:r>
      <w:r w:rsidR="00104E79">
        <w:t>a s</w:t>
      </w:r>
      <w:r>
        <w:t>chool</w:t>
      </w:r>
    </w:p>
    <w:p w14:paraId="60E4697F" w14:textId="3F136A12" w:rsidR="00966D78" w:rsidRDefault="00966D78" w:rsidP="007F185B">
      <w:pPr>
        <w:pStyle w:val="ListParagraph"/>
        <w:numPr>
          <w:ilvl w:val="1"/>
          <w:numId w:val="1"/>
        </w:numPr>
      </w:pPr>
      <w:r>
        <w:t xml:space="preserve">There has also only been 1 disability focussed project </w:t>
      </w:r>
      <w:r w:rsidR="00104E79">
        <w:t>nearby</w:t>
      </w:r>
      <w:r>
        <w:t xml:space="preserve"> the </w:t>
      </w:r>
      <w:r w:rsidR="00104E79">
        <w:t xml:space="preserve">focus </w:t>
      </w:r>
      <w:r>
        <w:t>area</w:t>
      </w:r>
      <w:r w:rsidR="00104E79">
        <w:t>s located in Hengrove</w:t>
      </w:r>
    </w:p>
    <w:p w14:paraId="7DD17783" w14:textId="43A916CF" w:rsidR="00F1446B" w:rsidRDefault="00EF782E" w:rsidP="00F1446B">
      <w:pPr>
        <w:keepNext/>
      </w:pPr>
      <w:r w:rsidRPr="00641B66">
        <w:rPr>
          <w:noProof/>
        </w:rPr>
        <w:drawing>
          <wp:anchor distT="0" distB="0" distL="114300" distR="114300" simplePos="0" relativeHeight="251658240" behindDoc="0" locked="0" layoutInCell="1" allowOverlap="1" wp14:anchorId="53E16D43" wp14:editId="243E5CAA">
            <wp:simplePos x="0" y="0"/>
            <wp:positionH relativeFrom="column">
              <wp:posOffset>4076700</wp:posOffset>
            </wp:positionH>
            <wp:positionV relativeFrom="paragraph">
              <wp:posOffset>-3810</wp:posOffset>
            </wp:positionV>
            <wp:extent cx="3697605" cy="3782695"/>
            <wp:effectExtent l="0" t="0" r="0" b="8255"/>
            <wp:wrapSquare wrapText="bothSides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70E" w:rsidRPr="002D470E">
        <w:rPr>
          <w:noProof/>
        </w:rPr>
        <w:drawing>
          <wp:inline distT="0" distB="0" distL="0" distR="0" wp14:anchorId="6B6BCA03" wp14:editId="0045DC8F">
            <wp:extent cx="3618000" cy="3782746"/>
            <wp:effectExtent l="0" t="0" r="1905" b="8255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8000" cy="378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E48C5" w14:textId="42DFE8CF" w:rsidR="00F1446B" w:rsidRPr="00F1446B" w:rsidRDefault="00F1446B" w:rsidP="00641B66">
      <w:pPr>
        <w:pStyle w:val="Caption"/>
      </w:pPr>
      <w:r>
        <w:t xml:space="preserve">Figure </w:t>
      </w:r>
      <w:r w:rsidR="00687E20">
        <w:t>3</w:t>
      </w:r>
      <w:r>
        <w:t>: Bristol LTHC</w:t>
      </w:r>
      <w:r w:rsidR="00EF782E">
        <w:tab/>
      </w:r>
      <w:r w:rsidR="00EF782E">
        <w:tab/>
      </w:r>
      <w:r w:rsidR="00EF782E">
        <w:tab/>
      </w:r>
      <w:r w:rsidR="00EF782E">
        <w:tab/>
      </w:r>
      <w:r w:rsidR="00EF782E">
        <w:tab/>
      </w:r>
      <w:r w:rsidR="00EF782E">
        <w:tab/>
      </w:r>
      <w:r w:rsidR="00EF782E">
        <w:tab/>
      </w:r>
      <w:r w:rsidR="00641B66">
        <w:t xml:space="preserve">Figure </w:t>
      </w:r>
      <w:r w:rsidR="00687E20">
        <w:t>4</w:t>
      </w:r>
      <w:r w:rsidR="00641B66">
        <w:t>: Bristol Disabled People</w:t>
      </w:r>
    </w:p>
    <w:p w14:paraId="49403D3B" w14:textId="1B8D224B" w:rsidR="00A5310D" w:rsidRDefault="00A5310D" w:rsidP="00A5310D">
      <w:pPr>
        <w:rPr>
          <w:u w:val="single"/>
        </w:rPr>
      </w:pPr>
      <w:r>
        <w:rPr>
          <w:u w:val="single"/>
        </w:rPr>
        <w:t>Low Socio-economic group</w:t>
      </w:r>
    </w:p>
    <w:p w14:paraId="10038D1B" w14:textId="71CA9FF5" w:rsidR="00A5310D" w:rsidRPr="00A5310D" w:rsidRDefault="00A5310D" w:rsidP="00A5310D">
      <w:pPr>
        <w:pStyle w:val="ListParagraph"/>
        <w:numPr>
          <w:ilvl w:val="0"/>
          <w:numId w:val="1"/>
        </w:numPr>
        <w:rPr>
          <w:u w:val="single"/>
        </w:rPr>
      </w:pPr>
      <w:r>
        <w:t>Lawrence Weston</w:t>
      </w:r>
    </w:p>
    <w:p w14:paraId="1FA204A3" w14:textId="7359E9B0" w:rsidR="00A5310D" w:rsidRPr="00A5310D" w:rsidRDefault="00A5310D" w:rsidP="00A5310D">
      <w:pPr>
        <w:pStyle w:val="ListParagraph"/>
        <w:numPr>
          <w:ilvl w:val="1"/>
          <w:numId w:val="1"/>
        </w:numPr>
        <w:rPr>
          <w:u w:val="single"/>
        </w:rPr>
      </w:pPr>
      <w:r>
        <w:t>Whole of Lawrence Weston area is in highest percentage for NS SeC 6-8</w:t>
      </w:r>
    </w:p>
    <w:p w14:paraId="5B6703DD" w14:textId="183E2F84" w:rsidR="00A5310D" w:rsidRPr="00A5310D" w:rsidRDefault="00A5310D" w:rsidP="00A5310D">
      <w:pPr>
        <w:pStyle w:val="ListParagraph"/>
        <w:numPr>
          <w:ilvl w:val="1"/>
          <w:numId w:val="1"/>
        </w:numPr>
        <w:rPr>
          <w:u w:val="single"/>
        </w:rPr>
      </w:pPr>
      <w:r>
        <w:t xml:space="preserve">The specific area highlighted has a IMD rating of 1, the highest of deprivation </w:t>
      </w:r>
    </w:p>
    <w:p w14:paraId="24B197CC" w14:textId="199266CF" w:rsidR="00A5310D" w:rsidRPr="006568EB" w:rsidRDefault="00A5310D" w:rsidP="00A5310D">
      <w:pPr>
        <w:pStyle w:val="ListParagraph"/>
        <w:numPr>
          <w:ilvl w:val="1"/>
          <w:numId w:val="1"/>
        </w:numPr>
        <w:rPr>
          <w:u w:val="single"/>
        </w:rPr>
      </w:pPr>
      <w:r>
        <w:t>No specific projects ever funded with the closest being delivered in Southmead</w:t>
      </w:r>
    </w:p>
    <w:p w14:paraId="41FD5CB7" w14:textId="77777777" w:rsidR="006568EB" w:rsidRDefault="006568EB" w:rsidP="006568EB">
      <w:pPr>
        <w:pStyle w:val="ListParagraph"/>
        <w:numPr>
          <w:ilvl w:val="0"/>
          <w:numId w:val="1"/>
        </w:numPr>
      </w:pPr>
      <w:r>
        <w:t>Shirehampton</w:t>
      </w:r>
    </w:p>
    <w:p w14:paraId="2FDAC0C8" w14:textId="77777777" w:rsidR="006568EB" w:rsidRDefault="006568EB" w:rsidP="006568EB">
      <w:pPr>
        <w:pStyle w:val="ListParagraph"/>
        <w:numPr>
          <w:ilvl w:val="1"/>
          <w:numId w:val="1"/>
        </w:numPr>
      </w:pPr>
      <w:r>
        <w:t>2824 people whose day-to-day activities are limited (more 50% of ward population)</w:t>
      </w:r>
    </w:p>
    <w:p w14:paraId="207ED4FD" w14:textId="1AEE6D85" w:rsidR="006568EB" w:rsidRPr="006568EB" w:rsidRDefault="006568EB" w:rsidP="006568EB">
      <w:pPr>
        <w:pStyle w:val="ListParagraph"/>
        <w:numPr>
          <w:ilvl w:val="1"/>
          <w:numId w:val="1"/>
        </w:numPr>
      </w:pPr>
      <w:r>
        <w:t>Not targeted projects through TIF</w:t>
      </w:r>
    </w:p>
    <w:p w14:paraId="7997110C" w14:textId="1BEDD77B" w:rsidR="00E46A85" w:rsidRPr="00511BF2" w:rsidRDefault="00E46A85" w:rsidP="00E46A85">
      <w:pPr>
        <w:pStyle w:val="ListParagraph"/>
        <w:numPr>
          <w:ilvl w:val="0"/>
          <w:numId w:val="1"/>
        </w:numPr>
        <w:rPr>
          <w:u w:val="single"/>
        </w:rPr>
      </w:pPr>
      <w:r>
        <w:t xml:space="preserve">South Bristol (Highridge, Withywood, Hartcliffe &amp; </w:t>
      </w:r>
      <w:r w:rsidR="00490BDE">
        <w:t>Knowle/</w:t>
      </w:r>
      <w:r>
        <w:t>Knowle West)</w:t>
      </w:r>
    </w:p>
    <w:p w14:paraId="173804DE" w14:textId="5CF9C2E4" w:rsidR="00511BF2" w:rsidRPr="00511BF2" w:rsidRDefault="00511BF2" w:rsidP="00511BF2">
      <w:pPr>
        <w:pStyle w:val="ListParagraph"/>
        <w:numPr>
          <w:ilvl w:val="1"/>
          <w:numId w:val="1"/>
        </w:numPr>
        <w:rPr>
          <w:u w:val="single"/>
        </w:rPr>
      </w:pPr>
      <w:r>
        <w:t>All areas are in the highest percentage for NS SeC 6-8 and have a IMD rating of 1</w:t>
      </w:r>
    </w:p>
    <w:p w14:paraId="74B69345" w14:textId="12E859DF" w:rsidR="00511BF2" w:rsidRPr="00511BF2" w:rsidRDefault="00511BF2" w:rsidP="00511BF2">
      <w:pPr>
        <w:pStyle w:val="ListParagraph"/>
        <w:numPr>
          <w:ilvl w:val="1"/>
          <w:numId w:val="1"/>
        </w:numPr>
        <w:rPr>
          <w:u w:val="single"/>
        </w:rPr>
      </w:pPr>
      <w:r>
        <w:t>Over the whole TIF delivery period, there have been a total of 3 projects, 2 in Knowle West, 1 in Hartcliffe</w:t>
      </w:r>
    </w:p>
    <w:p w14:paraId="65725E6D" w14:textId="0FBE7B71" w:rsidR="006568EB" w:rsidRPr="006568EB" w:rsidRDefault="00511BF2" w:rsidP="006568EB">
      <w:pPr>
        <w:pStyle w:val="ListParagraph"/>
        <w:numPr>
          <w:ilvl w:val="1"/>
          <w:numId w:val="1"/>
        </w:numPr>
        <w:rPr>
          <w:u w:val="single"/>
        </w:rPr>
      </w:pPr>
      <w:r>
        <w:t>1 in phase 1, 2 in phase 2, with 0 targeted projects delivered in phase 3</w:t>
      </w:r>
    </w:p>
    <w:p w14:paraId="1ADA5980" w14:textId="77777777" w:rsidR="00F5327A" w:rsidRDefault="00F5327A" w:rsidP="00F5327A">
      <w:pPr>
        <w:keepNext/>
      </w:pPr>
      <w:r w:rsidRPr="00F5327A">
        <w:rPr>
          <w:noProof/>
        </w:rPr>
        <w:lastRenderedPageBreak/>
        <w:drawing>
          <wp:inline distT="0" distB="0" distL="0" distR="0" wp14:anchorId="77C7147D" wp14:editId="45E87EBC">
            <wp:extent cx="3618000" cy="3862514"/>
            <wp:effectExtent l="0" t="0" r="1905" b="5080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8000" cy="386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C586D" w14:textId="5F744760" w:rsidR="00705BE4" w:rsidRDefault="00F5327A" w:rsidP="00A04FDD">
      <w:pPr>
        <w:pStyle w:val="Caption"/>
      </w:pPr>
      <w:r>
        <w:t xml:space="preserve">Figure </w:t>
      </w:r>
      <w:r w:rsidR="00687E20">
        <w:t>5</w:t>
      </w:r>
      <w:r>
        <w:t>: Bristol LSEG</w:t>
      </w:r>
    </w:p>
    <w:p w14:paraId="0AE31EB8" w14:textId="77777777" w:rsidR="00A04FDD" w:rsidRPr="00A04FDD" w:rsidRDefault="00A04FDD" w:rsidP="00A04FDD"/>
    <w:p w14:paraId="3ADD7DED" w14:textId="77777777" w:rsidR="009553CC" w:rsidRPr="009553CC" w:rsidRDefault="009553CC" w:rsidP="009553CC">
      <w:pPr>
        <w:pStyle w:val="Heading1"/>
        <w:rPr>
          <w:b/>
          <w:bCs/>
          <w:color w:val="auto"/>
        </w:rPr>
      </w:pPr>
      <w:r w:rsidRPr="009553CC">
        <w:rPr>
          <w:b/>
          <w:bCs/>
          <w:color w:val="auto"/>
        </w:rPr>
        <w:t>North Somerset</w:t>
      </w:r>
    </w:p>
    <w:p w14:paraId="213A38BA" w14:textId="1392CDFD" w:rsidR="006F6BC7" w:rsidRPr="006F6BC7" w:rsidRDefault="00133ECB" w:rsidP="009553CC">
      <w:r w:rsidRPr="006F6BC7">
        <w:t>Priority</w:t>
      </w:r>
      <w:r>
        <w:t xml:space="preserve"> areas as identified by mapping and collaboration with VCFSE Partners</w:t>
      </w:r>
      <w:r w:rsidR="006F6BC7" w:rsidRPr="006F6BC7">
        <w:t>:</w:t>
      </w:r>
    </w:p>
    <w:p w14:paraId="1AB3661A" w14:textId="5BBDDB31" w:rsidR="006F6BC7" w:rsidRDefault="006F6BC7" w:rsidP="006F6BC7">
      <w:pPr>
        <w:pStyle w:val="ListParagraph"/>
        <w:numPr>
          <w:ilvl w:val="0"/>
          <w:numId w:val="1"/>
        </w:numPr>
      </w:pPr>
      <w:r w:rsidRPr="006F6BC7">
        <w:t xml:space="preserve">Weston – Super – Mare </w:t>
      </w:r>
    </w:p>
    <w:p w14:paraId="1D8ED16D" w14:textId="42579200" w:rsidR="00145338" w:rsidRDefault="00145338" w:rsidP="006F6BC7">
      <w:pPr>
        <w:pStyle w:val="ListParagraph"/>
        <w:numPr>
          <w:ilvl w:val="0"/>
          <w:numId w:val="1"/>
        </w:numPr>
      </w:pPr>
      <w:r>
        <w:t>Worle</w:t>
      </w:r>
    </w:p>
    <w:p w14:paraId="0433E50C" w14:textId="6B409083" w:rsidR="006F6BC7" w:rsidRPr="006F6BC7" w:rsidRDefault="006F6BC7" w:rsidP="006F6BC7">
      <w:pPr>
        <w:pStyle w:val="ListParagraph"/>
        <w:numPr>
          <w:ilvl w:val="0"/>
          <w:numId w:val="1"/>
        </w:numPr>
      </w:pPr>
      <w:r>
        <w:t xml:space="preserve">Winscombe / Hutton </w:t>
      </w:r>
    </w:p>
    <w:p w14:paraId="5E34B088" w14:textId="53EF5FC7" w:rsidR="009553CC" w:rsidRPr="00966D78" w:rsidRDefault="009553CC" w:rsidP="009553CC">
      <w:pPr>
        <w:rPr>
          <w:u w:val="single"/>
        </w:rPr>
      </w:pPr>
      <w:r w:rsidRPr="00966D78">
        <w:rPr>
          <w:u w:val="single"/>
        </w:rPr>
        <w:t>Long-term health conditions &amp; disability</w:t>
      </w:r>
    </w:p>
    <w:p w14:paraId="26653D88" w14:textId="77777777" w:rsidR="009553CC" w:rsidRDefault="009553CC" w:rsidP="009553CC">
      <w:pPr>
        <w:pStyle w:val="ListParagraph"/>
        <w:numPr>
          <w:ilvl w:val="0"/>
          <w:numId w:val="1"/>
        </w:numPr>
      </w:pPr>
      <w:r>
        <w:t>Weston Super-Mare – In the highest category for Inactivity according to Active Lives Survey, apart from Clarence &amp; hillside</w:t>
      </w:r>
    </w:p>
    <w:p w14:paraId="14F64202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 xml:space="preserve">Currently 12,151 people whose day-to-day activities are limited </w:t>
      </w:r>
    </w:p>
    <w:p w14:paraId="464EF1A9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£5000 spread across delivery in 7 different care homes with no actual support to external community – Alive Activities Ltd</w:t>
      </w:r>
    </w:p>
    <w:p w14:paraId="5D99BD4E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£330 spent on health trackers (smart watches) – British Red Cross</w:t>
      </w:r>
    </w:p>
    <w:p w14:paraId="6E003C2A" w14:textId="77777777" w:rsidR="009553CC" w:rsidRPr="00CE7CEF" w:rsidRDefault="009553CC" w:rsidP="009553CC">
      <w:pPr>
        <w:pStyle w:val="ListParagraph"/>
        <w:numPr>
          <w:ilvl w:val="1"/>
          <w:numId w:val="1"/>
        </w:numPr>
      </w:pPr>
      <w:r>
        <w:t>No project ever funded targeting specifically for people with a disability</w:t>
      </w:r>
    </w:p>
    <w:p w14:paraId="1A110781" w14:textId="77777777" w:rsidR="009553CC" w:rsidRPr="00966D78" w:rsidRDefault="009553CC" w:rsidP="009553CC">
      <w:pPr>
        <w:pStyle w:val="ListParagraph"/>
        <w:numPr>
          <w:ilvl w:val="0"/>
          <w:numId w:val="1"/>
        </w:numPr>
        <w:rPr>
          <w:shd w:val="clear" w:color="auto" w:fill="FFFFFF"/>
        </w:rPr>
      </w:pPr>
      <w:r w:rsidRPr="00966D78">
        <w:rPr>
          <w:shd w:val="clear" w:color="auto" w:fill="FFFFFF"/>
        </w:rPr>
        <w:t>Winscombe, Langford &amp; Blagdon</w:t>
      </w:r>
    </w:p>
    <w:p w14:paraId="1A59973D" w14:textId="77777777" w:rsidR="009553CC" w:rsidRPr="00235D62" w:rsidRDefault="009553CC" w:rsidP="009553CC">
      <w:pPr>
        <w:pStyle w:val="ListParagraph"/>
        <w:numPr>
          <w:ilvl w:val="1"/>
          <w:numId w:val="1"/>
        </w:numPr>
        <w:rPr>
          <w:b/>
          <w:bCs/>
        </w:rPr>
      </w:pPr>
      <w:r>
        <w:t>1619 people whose day-to-day activities are limited</w:t>
      </w:r>
    </w:p>
    <w:p w14:paraId="7A0BBB8D" w14:textId="77777777" w:rsidR="009553CC" w:rsidRPr="00A0308B" w:rsidRDefault="009553CC" w:rsidP="009553CC">
      <w:pPr>
        <w:pStyle w:val="ListParagraph"/>
        <w:numPr>
          <w:ilvl w:val="1"/>
          <w:numId w:val="1"/>
        </w:numPr>
        <w:rPr>
          <w:b/>
          <w:bCs/>
        </w:rPr>
      </w:pPr>
      <w:r>
        <w:t>No projects funded within the area ever through TIF (1 project close by for the eastern population of the area)</w:t>
      </w:r>
    </w:p>
    <w:p w14:paraId="2F26F980" w14:textId="77777777" w:rsidR="009553CC" w:rsidRPr="00413434" w:rsidRDefault="009553CC" w:rsidP="009553CC">
      <w:pPr>
        <w:pStyle w:val="ListParagraph"/>
        <w:numPr>
          <w:ilvl w:val="0"/>
          <w:numId w:val="1"/>
        </w:numPr>
        <w:rPr>
          <w:b/>
          <w:bCs/>
        </w:rPr>
      </w:pPr>
      <w:r>
        <w:t>Nailsea West</w:t>
      </w:r>
    </w:p>
    <w:p w14:paraId="053E5EEC" w14:textId="77777777" w:rsidR="009553CC" w:rsidRPr="006A6F11" w:rsidRDefault="009553CC" w:rsidP="009553CC">
      <w:pPr>
        <w:pStyle w:val="ListParagraph"/>
        <w:numPr>
          <w:ilvl w:val="1"/>
          <w:numId w:val="1"/>
        </w:numPr>
      </w:pPr>
      <w:r w:rsidRPr="006A6F11">
        <w:t>1819 people whose day-to-day activities are limited</w:t>
      </w:r>
    </w:p>
    <w:p w14:paraId="44CC38C9" w14:textId="77777777" w:rsidR="009553CC" w:rsidRPr="00B25BBF" w:rsidRDefault="009553CC" w:rsidP="009553CC">
      <w:pPr>
        <w:pStyle w:val="ListParagraph"/>
        <w:numPr>
          <w:ilvl w:val="1"/>
          <w:numId w:val="1"/>
        </w:numPr>
      </w:pPr>
      <w:r w:rsidRPr="00B25BBF">
        <w:t>£330 spent on health trackers (smart watches) – British Red Cross</w:t>
      </w:r>
    </w:p>
    <w:p w14:paraId="69AB4192" w14:textId="77777777" w:rsidR="009553CC" w:rsidRPr="00413434" w:rsidRDefault="009553CC" w:rsidP="009553CC">
      <w:pPr>
        <w:pStyle w:val="ListParagraph"/>
        <w:numPr>
          <w:ilvl w:val="0"/>
          <w:numId w:val="1"/>
        </w:numPr>
        <w:rPr>
          <w:b/>
          <w:bCs/>
        </w:rPr>
      </w:pPr>
      <w:r>
        <w:t>Mid Worle</w:t>
      </w:r>
    </w:p>
    <w:p w14:paraId="69FF73F9" w14:textId="77777777" w:rsidR="009553CC" w:rsidRPr="00963FBD" w:rsidRDefault="009553CC" w:rsidP="009553CC">
      <w:pPr>
        <w:pStyle w:val="ListParagraph"/>
        <w:numPr>
          <w:ilvl w:val="1"/>
          <w:numId w:val="1"/>
        </w:numPr>
      </w:pPr>
      <w:r>
        <w:t>2149</w:t>
      </w:r>
      <w:r w:rsidRPr="00963FBD">
        <w:t xml:space="preserve"> people whose day-to-day activities are limited</w:t>
      </w:r>
    </w:p>
    <w:p w14:paraId="081113EB" w14:textId="0236C7EB" w:rsidR="009553CC" w:rsidRPr="00963FBD" w:rsidRDefault="009553CC" w:rsidP="009553CC">
      <w:pPr>
        <w:pStyle w:val="ListParagraph"/>
        <w:numPr>
          <w:ilvl w:val="1"/>
          <w:numId w:val="1"/>
        </w:numPr>
      </w:pPr>
      <w:r w:rsidRPr="00963FBD">
        <w:t>No projects funded within the area ever through TIF (1 project close by for the eastern population of the area)</w:t>
      </w:r>
    </w:p>
    <w:p w14:paraId="1235C689" w14:textId="0AA021EB" w:rsidR="009553CC" w:rsidRDefault="00705BE4" w:rsidP="009553CC">
      <w:pPr>
        <w:keepNext/>
      </w:pPr>
      <w:r w:rsidRPr="00097064"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5458B583" wp14:editId="2B57923E">
            <wp:simplePos x="0" y="0"/>
            <wp:positionH relativeFrom="column">
              <wp:posOffset>4086225</wp:posOffset>
            </wp:positionH>
            <wp:positionV relativeFrom="paragraph">
              <wp:posOffset>7620</wp:posOffset>
            </wp:positionV>
            <wp:extent cx="3400425" cy="3082290"/>
            <wp:effectExtent l="0" t="0" r="9525" b="3810"/>
            <wp:wrapSquare wrapText="bothSides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CC" w:rsidRPr="00AE4FC8">
        <w:rPr>
          <w:b/>
          <w:bCs/>
          <w:noProof/>
        </w:rPr>
        <w:drawing>
          <wp:inline distT="0" distB="0" distL="0" distR="0" wp14:anchorId="6D34E5AA" wp14:editId="215BA86A">
            <wp:extent cx="3619500" cy="309245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7F1E" w14:textId="61229CEA" w:rsidR="009553CC" w:rsidRPr="00705BE4" w:rsidRDefault="009553CC" w:rsidP="009553CC">
      <w:pPr>
        <w:pStyle w:val="Caption"/>
        <w:rPr>
          <w:b/>
          <w:bCs/>
        </w:rPr>
      </w:pPr>
      <w:r>
        <w:t xml:space="preserve">Figure </w:t>
      </w:r>
      <w:r w:rsidR="00687E20">
        <w:t>6</w:t>
      </w:r>
      <w:r w:rsidRPr="00C53759">
        <w:t xml:space="preserve">: NS </w:t>
      </w:r>
      <w:r>
        <w:t>LTHC</w:t>
      </w:r>
      <w:r w:rsidR="00705BE4">
        <w:rPr>
          <w:b/>
          <w:bCs/>
        </w:rPr>
        <w:t xml:space="preserve"> </w:t>
      </w:r>
      <w:r w:rsidR="00705BE4">
        <w:rPr>
          <w:b/>
          <w:bCs/>
        </w:rPr>
        <w:tab/>
      </w:r>
      <w:r w:rsidR="00705BE4">
        <w:rPr>
          <w:b/>
          <w:bCs/>
        </w:rPr>
        <w:tab/>
      </w:r>
      <w:r w:rsidR="00705BE4">
        <w:rPr>
          <w:b/>
          <w:bCs/>
        </w:rPr>
        <w:tab/>
      </w:r>
      <w:r w:rsidR="00705BE4">
        <w:rPr>
          <w:b/>
          <w:bCs/>
        </w:rPr>
        <w:tab/>
      </w:r>
      <w:r w:rsidR="00705BE4">
        <w:rPr>
          <w:b/>
          <w:bCs/>
        </w:rPr>
        <w:tab/>
      </w:r>
      <w:r w:rsidR="00705BE4">
        <w:rPr>
          <w:b/>
          <w:bCs/>
        </w:rPr>
        <w:tab/>
      </w:r>
      <w:r w:rsidR="00705BE4">
        <w:rPr>
          <w:b/>
          <w:bCs/>
        </w:rPr>
        <w:tab/>
      </w:r>
      <w:r w:rsidR="00705BE4">
        <w:rPr>
          <w:b/>
          <w:bCs/>
        </w:rPr>
        <w:tab/>
      </w:r>
      <w:r>
        <w:t xml:space="preserve">Figure </w:t>
      </w:r>
      <w:r w:rsidR="00687E20">
        <w:t>7</w:t>
      </w:r>
      <w:r>
        <w:t>: NS Disabled People</w:t>
      </w:r>
    </w:p>
    <w:p w14:paraId="5B5D5BD1" w14:textId="77777777" w:rsidR="009553CC" w:rsidRDefault="009553CC" w:rsidP="009553CC">
      <w:r w:rsidRPr="00966D78">
        <w:rPr>
          <w:u w:val="single"/>
        </w:rPr>
        <w:t>Low Socio-economic group</w:t>
      </w:r>
      <w:r>
        <w:t xml:space="preserve"> </w:t>
      </w:r>
    </w:p>
    <w:p w14:paraId="27984A6D" w14:textId="77777777" w:rsidR="009553CC" w:rsidRPr="00873CAD" w:rsidRDefault="009553CC" w:rsidP="009553CC">
      <w:pPr>
        <w:pStyle w:val="ListParagraph"/>
        <w:numPr>
          <w:ilvl w:val="0"/>
          <w:numId w:val="1"/>
        </w:numPr>
        <w:rPr>
          <w:b/>
          <w:bCs/>
        </w:rPr>
      </w:pPr>
      <w:r>
        <w:t>Weston Town</w:t>
      </w:r>
    </w:p>
    <w:p w14:paraId="186C07D9" w14:textId="77777777" w:rsidR="009553CC" w:rsidRPr="00CE7CEF" w:rsidRDefault="009553CC" w:rsidP="009553CC">
      <w:pPr>
        <w:pStyle w:val="ListParagraph"/>
        <w:numPr>
          <w:ilvl w:val="1"/>
          <w:numId w:val="1"/>
        </w:numPr>
        <w:rPr>
          <w:b/>
          <w:bCs/>
        </w:rPr>
      </w:pPr>
      <w:r>
        <w:t>3004 people in NS-SeC 6-8 with this area being a 1 in IMD</w:t>
      </w:r>
    </w:p>
    <w:p w14:paraId="0375D7EB" w14:textId="77777777" w:rsidR="009553CC" w:rsidRPr="00640EB5" w:rsidRDefault="009553CC" w:rsidP="009553CC">
      <w:pPr>
        <w:pStyle w:val="ListParagraph"/>
        <w:numPr>
          <w:ilvl w:val="1"/>
          <w:numId w:val="1"/>
        </w:numPr>
        <w:rPr>
          <w:b/>
          <w:bCs/>
        </w:rPr>
      </w:pPr>
      <w:r>
        <w:t>No targeted projects in phase 3</w:t>
      </w:r>
    </w:p>
    <w:p w14:paraId="5AE8FBCE" w14:textId="77777777" w:rsidR="009553CC" w:rsidRDefault="009553CC" w:rsidP="009553CC">
      <w:pPr>
        <w:keepNext/>
      </w:pPr>
      <w:r w:rsidRPr="00640EB5">
        <w:rPr>
          <w:b/>
          <w:bCs/>
          <w:noProof/>
        </w:rPr>
        <w:lastRenderedPageBreak/>
        <w:drawing>
          <wp:inline distT="0" distB="0" distL="0" distR="0" wp14:anchorId="096D8568" wp14:editId="49A39131">
            <wp:extent cx="3618000" cy="3267090"/>
            <wp:effectExtent l="0" t="0" r="1905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8000" cy="32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0F8D6" w14:textId="1EE86DAA" w:rsidR="009553CC" w:rsidRDefault="009553CC" w:rsidP="009553CC">
      <w:pPr>
        <w:pStyle w:val="Caption"/>
      </w:pPr>
      <w:r>
        <w:t xml:space="preserve">Figure </w:t>
      </w:r>
      <w:r w:rsidR="00687E20">
        <w:t>8</w:t>
      </w:r>
      <w:r>
        <w:t>: NS LSEG</w:t>
      </w:r>
    </w:p>
    <w:p w14:paraId="5029F692" w14:textId="77777777" w:rsidR="00705BE4" w:rsidRPr="00A13ED5" w:rsidRDefault="00705BE4" w:rsidP="009553CC"/>
    <w:p w14:paraId="1C9A4403" w14:textId="0A8D3A7B" w:rsidR="007854D7" w:rsidRPr="009553CC" w:rsidRDefault="007854D7" w:rsidP="00490BDE">
      <w:pPr>
        <w:pStyle w:val="Heading1"/>
        <w:rPr>
          <w:b/>
          <w:bCs/>
          <w:color w:val="auto"/>
        </w:rPr>
      </w:pPr>
      <w:r w:rsidRPr="009553CC">
        <w:rPr>
          <w:b/>
          <w:bCs/>
          <w:color w:val="auto"/>
        </w:rPr>
        <w:t>South Gloucestershire</w:t>
      </w:r>
    </w:p>
    <w:p w14:paraId="01C4CA5A" w14:textId="3293C3B3" w:rsidR="00145338" w:rsidRPr="00145338" w:rsidRDefault="00133ECB">
      <w:r w:rsidRPr="006F6BC7">
        <w:t>Priority</w:t>
      </w:r>
      <w:r>
        <w:t xml:space="preserve"> areas as identified by mapping and collaboration with VCFSE Partners</w:t>
      </w:r>
      <w:r w:rsidR="00145338" w:rsidRPr="00145338">
        <w:t>:</w:t>
      </w:r>
    </w:p>
    <w:p w14:paraId="1C9FE2E4" w14:textId="77777777" w:rsidR="00145338" w:rsidRPr="00145338" w:rsidRDefault="00145338" w:rsidP="00145338">
      <w:pPr>
        <w:pStyle w:val="ListParagraph"/>
        <w:numPr>
          <w:ilvl w:val="0"/>
          <w:numId w:val="1"/>
        </w:numPr>
      </w:pPr>
      <w:r w:rsidRPr="00145338">
        <w:t>Kingswood</w:t>
      </w:r>
    </w:p>
    <w:p w14:paraId="3CD0153A" w14:textId="77777777" w:rsidR="00145338" w:rsidRPr="00145338" w:rsidRDefault="00145338" w:rsidP="00145338">
      <w:pPr>
        <w:pStyle w:val="ListParagraph"/>
        <w:numPr>
          <w:ilvl w:val="0"/>
          <w:numId w:val="1"/>
        </w:numPr>
      </w:pPr>
      <w:r w:rsidRPr="00145338">
        <w:t>Staple Hill</w:t>
      </w:r>
    </w:p>
    <w:p w14:paraId="15CB2817" w14:textId="77777777" w:rsidR="00145338" w:rsidRPr="00145338" w:rsidRDefault="00145338" w:rsidP="00145338">
      <w:pPr>
        <w:pStyle w:val="ListParagraph"/>
        <w:numPr>
          <w:ilvl w:val="0"/>
          <w:numId w:val="1"/>
        </w:numPr>
      </w:pPr>
      <w:r w:rsidRPr="00145338">
        <w:t xml:space="preserve">Patchway </w:t>
      </w:r>
    </w:p>
    <w:p w14:paraId="2DCDC1EA" w14:textId="77777777" w:rsidR="00145338" w:rsidRPr="00145338" w:rsidRDefault="00145338" w:rsidP="00145338">
      <w:pPr>
        <w:pStyle w:val="ListParagraph"/>
        <w:numPr>
          <w:ilvl w:val="0"/>
          <w:numId w:val="1"/>
        </w:numPr>
      </w:pPr>
      <w:r w:rsidRPr="00145338">
        <w:t xml:space="preserve">Cadbury Heath </w:t>
      </w:r>
    </w:p>
    <w:p w14:paraId="24524B98" w14:textId="26BFDE82" w:rsidR="00145338" w:rsidRDefault="00145338" w:rsidP="00145338">
      <w:pPr>
        <w:pStyle w:val="ListParagraph"/>
        <w:numPr>
          <w:ilvl w:val="0"/>
          <w:numId w:val="1"/>
        </w:numPr>
      </w:pPr>
      <w:r w:rsidRPr="00145338">
        <w:t xml:space="preserve">Yate </w:t>
      </w:r>
    </w:p>
    <w:p w14:paraId="29C7FA05" w14:textId="6009085E" w:rsidR="00A04FDD" w:rsidRPr="00145338" w:rsidRDefault="00A04FDD" w:rsidP="00145338">
      <w:pPr>
        <w:pStyle w:val="ListParagraph"/>
        <w:numPr>
          <w:ilvl w:val="0"/>
          <w:numId w:val="1"/>
        </w:numPr>
      </w:pPr>
      <w:r>
        <w:t>Winterbourne</w:t>
      </w:r>
    </w:p>
    <w:p w14:paraId="1A33BE3D" w14:textId="3488DE4C" w:rsidR="007854D7" w:rsidRDefault="00315FE3">
      <w:pPr>
        <w:rPr>
          <w:u w:val="single"/>
        </w:rPr>
      </w:pPr>
      <w:r>
        <w:rPr>
          <w:u w:val="single"/>
        </w:rPr>
        <w:t>Long-term health conditions &amp; disability</w:t>
      </w:r>
    </w:p>
    <w:p w14:paraId="6FD6A457" w14:textId="77777777" w:rsidR="00873CAD" w:rsidRDefault="00873CAD" w:rsidP="00873CAD">
      <w:pPr>
        <w:pStyle w:val="ListParagraph"/>
        <w:numPr>
          <w:ilvl w:val="0"/>
          <w:numId w:val="1"/>
        </w:numPr>
      </w:pPr>
      <w:r>
        <w:t xml:space="preserve">Winterbourne </w:t>
      </w:r>
    </w:p>
    <w:p w14:paraId="186B9E2F" w14:textId="77777777" w:rsidR="00873CAD" w:rsidRDefault="00873CAD" w:rsidP="00873CAD">
      <w:pPr>
        <w:pStyle w:val="ListParagraph"/>
        <w:numPr>
          <w:ilvl w:val="1"/>
          <w:numId w:val="1"/>
        </w:numPr>
      </w:pPr>
      <w:r>
        <w:t xml:space="preserve">1168 people whose day-to-day activities are limited </w:t>
      </w:r>
    </w:p>
    <w:p w14:paraId="73A03F39" w14:textId="3C6B2B10" w:rsidR="00873CAD" w:rsidRDefault="00873CAD" w:rsidP="00873CAD">
      <w:pPr>
        <w:pStyle w:val="ListParagraph"/>
        <w:numPr>
          <w:ilvl w:val="1"/>
          <w:numId w:val="1"/>
        </w:numPr>
      </w:pPr>
      <w:r>
        <w:t>No targeted projects ever funded through TIF</w:t>
      </w:r>
    </w:p>
    <w:p w14:paraId="765FEAB6" w14:textId="4F76E8C8" w:rsidR="002E49CE" w:rsidRDefault="00B764E9" w:rsidP="002E49CE">
      <w:pPr>
        <w:pStyle w:val="ListParagraph"/>
        <w:numPr>
          <w:ilvl w:val="0"/>
          <w:numId w:val="1"/>
        </w:numPr>
      </w:pPr>
      <w:r>
        <w:t>Hanham</w:t>
      </w:r>
    </w:p>
    <w:p w14:paraId="73DF9B5F" w14:textId="147242BE" w:rsidR="008C3247" w:rsidRDefault="008C3247" w:rsidP="008C3247">
      <w:pPr>
        <w:pStyle w:val="ListParagraph"/>
        <w:numPr>
          <w:ilvl w:val="1"/>
          <w:numId w:val="1"/>
        </w:numPr>
      </w:pPr>
      <w:r>
        <w:t>1555</w:t>
      </w:r>
    </w:p>
    <w:p w14:paraId="7E774032" w14:textId="6DE649E3" w:rsidR="008C3247" w:rsidRDefault="00866AB8" w:rsidP="008C3247">
      <w:pPr>
        <w:pStyle w:val="ListParagraph"/>
        <w:numPr>
          <w:ilvl w:val="1"/>
          <w:numId w:val="1"/>
        </w:numPr>
      </w:pPr>
      <w:r>
        <w:t>No targeted projects through TIF</w:t>
      </w:r>
    </w:p>
    <w:p w14:paraId="0D6B829B" w14:textId="55063B74" w:rsidR="00866AB8" w:rsidRDefault="00866AB8" w:rsidP="00866AB8">
      <w:pPr>
        <w:pStyle w:val="ListParagraph"/>
        <w:numPr>
          <w:ilvl w:val="0"/>
          <w:numId w:val="1"/>
        </w:numPr>
      </w:pPr>
      <w:r>
        <w:t>Downend South</w:t>
      </w:r>
    </w:p>
    <w:p w14:paraId="6B23AD9A" w14:textId="19D30962" w:rsidR="00866AB8" w:rsidRDefault="00866AB8" w:rsidP="00866AB8">
      <w:pPr>
        <w:pStyle w:val="ListParagraph"/>
        <w:numPr>
          <w:ilvl w:val="1"/>
          <w:numId w:val="1"/>
        </w:numPr>
      </w:pPr>
      <w:r>
        <w:t>1189</w:t>
      </w:r>
    </w:p>
    <w:p w14:paraId="501BA767" w14:textId="03E11B70" w:rsidR="00866AB8" w:rsidRDefault="00866AB8" w:rsidP="00866AB8">
      <w:pPr>
        <w:pStyle w:val="ListParagraph"/>
        <w:numPr>
          <w:ilvl w:val="1"/>
          <w:numId w:val="1"/>
        </w:numPr>
      </w:pPr>
      <w:r>
        <w:t>No targeted projects through TIF</w:t>
      </w:r>
    </w:p>
    <w:p w14:paraId="3C0003CF" w14:textId="3A8CCE7F" w:rsidR="00924C38" w:rsidRDefault="002E49CE" w:rsidP="00924C38">
      <w:pPr>
        <w:keepNext/>
      </w:pPr>
      <w:r w:rsidRPr="002E49CE">
        <w:rPr>
          <w:noProof/>
        </w:rPr>
        <w:drawing>
          <wp:inline distT="0" distB="0" distL="0" distR="0" wp14:anchorId="6A0342C8" wp14:editId="4FB70C99">
            <wp:extent cx="3867150" cy="3363201"/>
            <wp:effectExtent l="0" t="0" r="0" b="889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75239" cy="337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E74E0" w14:textId="36AD7E21" w:rsidR="00873CAD" w:rsidRDefault="00924C38" w:rsidP="00924C38">
      <w:pPr>
        <w:pStyle w:val="Caption"/>
      </w:pPr>
      <w:r>
        <w:t xml:space="preserve">Figure </w:t>
      </w:r>
      <w:r w:rsidR="00687E20">
        <w:t>9</w:t>
      </w:r>
      <w:r>
        <w:t>: S Glos LTHC</w:t>
      </w:r>
      <w:r w:rsidR="00FC0685">
        <w:t xml:space="preserve"> &amp; Disabled People</w:t>
      </w:r>
    </w:p>
    <w:p w14:paraId="696DAE9A" w14:textId="40E8C000" w:rsidR="00866AB8" w:rsidRPr="00866AB8" w:rsidRDefault="00866AB8" w:rsidP="00866AB8">
      <w:pPr>
        <w:rPr>
          <w:u w:val="single"/>
        </w:rPr>
      </w:pPr>
      <w:r w:rsidRPr="00866AB8">
        <w:rPr>
          <w:u w:val="single"/>
        </w:rPr>
        <w:t>Low Socio-Economic Groups</w:t>
      </w:r>
    </w:p>
    <w:p w14:paraId="3C1AA05C" w14:textId="37124E3E" w:rsidR="00866AB8" w:rsidRDefault="00664C31" w:rsidP="00866AB8">
      <w:pPr>
        <w:pStyle w:val="ListParagraph"/>
        <w:numPr>
          <w:ilvl w:val="0"/>
          <w:numId w:val="3"/>
        </w:numPr>
      </w:pPr>
      <w:r w:rsidRPr="00664C31">
        <w:t>Staple Hill South &amp; Kingswood North West</w:t>
      </w:r>
      <w:r>
        <w:t>, Kingswood North East, Mangotsfield</w:t>
      </w:r>
    </w:p>
    <w:p w14:paraId="5DFC2EC6" w14:textId="77777777" w:rsidR="00E30896" w:rsidRDefault="003D4958" w:rsidP="00664C31">
      <w:pPr>
        <w:pStyle w:val="ListParagraph"/>
        <w:numPr>
          <w:ilvl w:val="1"/>
          <w:numId w:val="3"/>
        </w:numPr>
      </w:pPr>
      <w:r>
        <w:t>6067</w:t>
      </w:r>
      <w:r w:rsidR="007569B4">
        <w:t xml:space="preserve"> people </w:t>
      </w:r>
      <w:r w:rsidR="00E30896" w:rsidRPr="00E30896">
        <w:t xml:space="preserve">whose day-to-day activities are limited </w:t>
      </w:r>
    </w:p>
    <w:p w14:paraId="2760BB2E" w14:textId="1492C780" w:rsidR="007569B4" w:rsidRDefault="007569B4" w:rsidP="00664C31">
      <w:pPr>
        <w:pStyle w:val="ListParagraph"/>
        <w:numPr>
          <w:ilvl w:val="1"/>
          <w:numId w:val="3"/>
        </w:numPr>
      </w:pPr>
      <w:r>
        <w:t>No targeted projects through TIF</w:t>
      </w:r>
    </w:p>
    <w:p w14:paraId="09615364" w14:textId="147FEF93" w:rsidR="007569B4" w:rsidRDefault="007569B4" w:rsidP="007569B4">
      <w:pPr>
        <w:pStyle w:val="ListParagraph"/>
        <w:numPr>
          <w:ilvl w:val="0"/>
          <w:numId w:val="3"/>
        </w:numPr>
      </w:pPr>
      <w:r>
        <w:t xml:space="preserve">Yate West, </w:t>
      </w:r>
      <w:r w:rsidR="0065306B">
        <w:t>Yate Kingsgate, Yate South</w:t>
      </w:r>
    </w:p>
    <w:p w14:paraId="0B168ACF" w14:textId="7A2FB1E1" w:rsidR="0065306B" w:rsidRDefault="00E30896" w:rsidP="0065306B">
      <w:pPr>
        <w:pStyle w:val="ListParagraph"/>
        <w:numPr>
          <w:ilvl w:val="1"/>
          <w:numId w:val="3"/>
        </w:numPr>
      </w:pPr>
      <w:r>
        <w:t>5479 people whose day-to-day activities are limited</w:t>
      </w:r>
    </w:p>
    <w:p w14:paraId="12C7F8F5" w14:textId="6C78C99E" w:rsidR="0074122A" w:rsidRDefault="0074122A" w:rsidP="0065306B">
      <w:pPr>
        <w:pStyle w:val="ListParagraph"/>
        <w:numPr>
          <w:ilvl w:val="1"/>
          <w:numId w:val="3"/>
        </w:numPr>
      </w:pPr>
      <w:r>
        <w:t>N</w:t>
      </w:r>
      <w:r w:rsidR="0000741F">
        <w:t>o</w:t>
      </w:r>
      <w:r>
        <w:t xml:space="preserve"> targeted projects funded through TIF</w:t>
      </w:r>
    </w:p>
    <w:p w14:paraId="0ECDC539" w14:textId="77777777" w:rsidR="002F2FE6" w:rsidRDefault="002F2FE6" w:rsidP="002F2FE6">
      <w:pPr>
        <w:keepNext/>
      </w:pPr>
      <w:r w:rsidRPr="002F2FE6">
        <w:rPr>
          <w:noProof/>
        </w:rPr>
        <w:lastRenderedPageBreak/>
        <w:drawing>
          <wp:inline distT="0" distB="0" distL="0" distR="0" wp14:anchorId="1B2BE30F" wp14:editId="74C3B6CF">
            <wp:extent cx="3865374" cy="3454400"/>
            <wp:effectExtent l="0" t="0" r="1905" b="0"/>
            <wp:docPr id="10" name="Picture 1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ap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1567" cy="34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B90B" w14:textId="740EFE8C" w:rsidR="002F2FE6" w:rsidRDefault="002F2FE6" w:rsidP="002F2FE6">
      <w:pPr>
        <w:pStyle w:val="Caption"/>
      </w:pPr>
      <w:r>
        <w:t xml:space="preserve">Figure </w:t>
      </w:r>
      <w:fldSimple w:instr=" SEQ Figure \* ARABIC ">
        <w:r w:rsidR="00AE1FF9">
          <w:rPr>
            <w:noProof/>
          </w:rPr>
          <w:t>1</w:t>
        </w:r>
      </w:fldSimple>
      <w:r>
        <w:t>0: S Glos LSEG</w:t>
      </w:r>
    </w:p>
    <w:p w14:paraId="7C34E160" w14:textId="032AC64A" w:rsidR="00CF77F0" w:rsidRPr="00B362FA" w:rsidRDefault="00CF77F0" w:rsidP="00145338">
      <w:r>
        <w:t xml:space="preserve"> </w:t>
      </w:r>
    </w:p>
    <w:sectPr w:rsidR="00CF77F0" w:rsidRPr="00B362FA" w:rsidSect="00EF782E">
      <w:headerReference w:type="default" r:id="rId21"/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ABBE6" w14:textId="77777777" w:rsidR="00860867" w:rsidRDefault="00860867" w:rsidP="00492B21">
      <w:pPr>
        <w:spacing w:after="0" w:line="240" w:lineRule="auto"/>
      </w:pPr>
      <w:r>
        <w:separator/>
      </w:r>
    </w:p>
  </w:endnote>
  <w:endnote w:type="continuationSeparator" w:id="0">
    <w:p w14:paraId="6DA293D8" w14:textId="77777777" w:rsidR="00860867" w:rsidRDefault="00860867" w:rsidP="00492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B4570" w14:textId="77777777" w:rsidR="00860867" w:rsidRDefault="00860867" w:rsidP="00492B21">
      <w:pPr>
        <w:spacing w:after="0" w:line="240" w:lineRule="auto"/>
      </w:pPr>
      <w:r>
        <w:separator/>
      </w:r>
    </w:p>
  </w:footnote>
  <w:footnote w:type="continuationSeparator" w:id="0">
    <w:p w14:paraId="0DD7A8D1" w14:textId="77777777" w:rsidR="00860867" w:rsidRDefault="00860867" w:rsidP="00492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4AC43" w14:textId="11BCC1A6" w:rsidR="00492B21" w:rsidRDefault="00492B2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15DA89E" wp14:editId="09195762">
          <wp:simplePos x="0" y="0"/>
          <wp:positionH relativeFrom="margin">
            <wp:align>center</wp:align>
          </wp:positionH>
          <wp:positionV relativeFrom="paragraph">
            <wp:posOffset>-406381</wp:posOffset>
          </wp:positionV>
          <wp:extent cx="2212693" cy="863679"/>
          <wp:effectExtent l="0" t="0" r="0" b="0"/>
          <wp:wrapNone/>
          <wp:docPr id="23" name="Picture 23" descr="Diagram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iagram,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503" b="22857"/>
                  <a:stretch/>
                </pic:blipFill>
                <pic:spPr bwMode="auto">
                  <a:xfrm>
                    <a:off x="0" y="0"/>
                    <a:ext cx="2212693" cy="8636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67B38"/>
    <w:multiLevelType w:val="hybridMultilevel"/>
    <w:tmpl w:val="338AA98A"/>
    <w:lvl w:ilvl="0" w:tplc="98EAEAFA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3F52D24"/>
    <w:multiLevelType w:val="hybridMultilevel"/>
    <w:tmpl w:val="01DCCC74"/>
    <w:lvl w:ilvl="0" w:tplc="533228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FB3D9F"/>
    <w:multiLevelType w:val="hybridMultilevel"/>
    <w:tmpl w:val="7F3ECFD2"/>
    <w:lvl w:ilvl="0" w:tplc="8850E8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422C63"/>
    <w:multiLevelType w:val="hybridMultilevel"/>
    <w:tmpl w:val="EA844902"/>
    <w:lvl w:ilvl="0" w:tplc="533228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851EA1"/>
    <w:multiLevelType w:val="hybridMultilevel"/>
    <w:tmpl w:val="D7489E5E"/>
    <w:lvl w:ilvl="0" w:tplc="533228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837"/>
    <w:rsid w:val="0000741F"/>
    <w:rsid w:val="00042431"/>
    <w:rsid w:val="00097064"/>
    <w:rsid w:val="000A7726"/>
    <w:rsid w:val="000D1AEA"/>
    <w:rsid w:val="00104E79"/>
    <w:rsid w:val="00133ECB"/>
    <w:rsid w:val="00142DF9"/>
    <w:rsid w:val="00145338"/>
    <w:rsid w:val="001E23E9"/>
    <w:rsid w:val="001E3CD7"/>
    <w:rsid w:val="00240837"/>
    <w:rsid w:val="00242052"/>
    <w:rsid w:val="00251E03"/>
    <w:rsid w:val="002602DE"/>
    <w:rsid w:val="002A3B7B"/>
    <w:rsid w:val="002D470E"/>
    <w:rsid w:val="002E49CE"/>
    <w:rsid w:val="002F2FE6"/>
    <w:rsid w:val="00315573"/>
    <w:rsid w:val="00315FE3"/>
    <w:rsid w:val="003368BB"/>
    <w:rsid w:val="003672B3"/>
    <w:rsid w:val="00392174"/>
    <w:rsid w:val="003D29C3"/>
    <w:rsid w:val="003D4958"/>
    <w:rsid w:val="00413434"/>
    <w:rsid w:val="00427188"/>
    <w:rsid w:val="00432266"/>
    <w:rsid w:val="004811AA"/>
    <w:rsid w:val="00486644"/>
    <w:rsid w:val="00490BDE"/>
    <w:rsid w:val="00492B21"/>
    <w:rsid w:val="004E6DC6"/>
    <w:rsid w:val="00511BF2"/>
    <w:rsid w:val="005421A1"/>
    <w:rsid w:val="00594294"/>
    <w:rsid w:val="005D23BF"/>
    <w:rsid w:val="005F10BB"/>
    <w:rsid w:val="00612E7E"/>
    <w:rsid w:val="00633130"/>
    <w:rsid w:val="00640EB5"/>
    <w:rsid w:val="0064120C"/>
    <w:rsid w:val="00641B66"/>
    <w:rsid w:val="0064735F"/>
    <w:rsid w:val="0065306B"/>
    <w:rsid w:val="00653242"/>
    <w:rsid w:val="006568EB"/>
    <w:rsid w:val="00664C31"/>
    <w:rsid w:val="00687E20"/>
    <w:rsid w:val="006A6F11"/>
    <w:rsid w:val="006F06CA"/>
    <w:rsid w:val="006F6BC7"/>
    <w:rsid w:val="00705BE4"/>
    <w:rsid w:val="00715FC1"/>
    <w:rsid w:val="0074122A"/>
    <w:rsid w:val="007569B4"/>
    <w:rsid w:val="007642B5"/>
    <w:rsid w:val="007854D7"/>
    <w:rsid w:val="00796821"/>
    <w:rsid w:val="007F185B"/>
    <w:rsid w:val="00803D02"/>
    <w:rsid w:val="00830DE1"/>
    <w:rsid w:val="00836FA3"/>
    <w:rsid w:val="0083738C"/>
    <w:rsid w:val="00860867"/>
    <w:rsid w:val="00866AB8"/>
    <w:rsid w:val="00873CAD"/>
    <w:rsid w:val="008A1C08"/>
    <w:rsid w:val="008A5A01"/>
    <w:rsid w:val="008C3247"/>
    <w:rsid w:val="008D59D8"/>
    <w:rsid w:val="008F7C07"/>
    <w:rsid w:val="00924C38"/>
    <w:rsid w:val="009444EB"/>
    <w:rsid w:val="009553CC"/>
    <w:rsid w:val="00963FBD"/>
    <w:rsid w:val="00966D78"/>
    <w:rsid w:val="009734A3"/>
    <w:rsid w:val="009C09AE"/>
    <w:rsid w:val="009E1247"/>
    <w:rsid w:val="00A0308B"/>
    <w:rsid w:val="00A04FDD"/>
    <w:rsid w:val="00A11A45"/>
    <w:rsid w:val="00A13ED5"/>
    <w:rsid w:val="00A5310D"/>
    <w:rsid w:val="00A53E78"/>
    <w:rsid w:val="00AC7BF4"/>
    <w:rsid w:val="00AE1FF9"/>
    <w:rsid w:val="00AE3928"/>
    <w:rsid w:val="00AE4FC8"/>
    <w:rsid w:val="00B25BBF"/>
    <w:rsid w:val="00B362FA"/>
    <w:rsid w:val="00B42A23"/>
    <w:rsid w:val="00B764E9"/>
    <w:rsid w:val="00BE5323"/>
    <w:rsid w:val="00C3217E"/>
    <w:rsid w:val="00C848C4"/>
    <w:rsid w:val="00CD736B"/>
    <w:rsid w:val="00CE7CEF"/>
    <w:rsid w:val="00CF77F0"/>
    <w:rsid w:val="00D0299B"/>
    <w:rsid w:val="00D44137"/>
    <w:rsid w:val="00E30896"/>
    <w:rsid w:val="00E426F7"/>
    <w:rsid w:val="00E46A85"/>
    <w:rsid w:val="00E62382"/>
    <w:rsid w:val="00EA2C7F"/>
    <w:rsid w:val="00EB369F"/>
    <w:rsid w:val="00EF782E"/>
    <w:rsid w:val="00F1446B"/>
    <w:rsid w:val="00F37E8A"/>
    <w:rsid w:val="00F406E3"/>
    <w:rsid w:val="00F5327A"/>
    <w:rsid w:val="00FA1113"/>
    <w:rsid w:val="00FC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3469D4"/>
  <w15:chartTrackingRefBased/>
  <w15:docId w15:val="{2E087C88-BE1C-4332-AAD1-DF2B7FCDD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1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7BF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A11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A11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11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C3217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92B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B21"/>
  </w:style>
  <w:style w:type="paragraph" w:styleId="Footer">
    <w:name w:val="footer"/>
    <w:basedOn w:val="Normal"/>
    <w:link w:val="FooterChar"/>
    <w:uiPriority w:val="99"/>
    <w:unhideWhenUsed/>
    <w:rsid w:val="00492B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2B21"/>
  </w:style>
  <w:style w:type="paragraph" w:styleId="BalloonText">
    <w:name w:val="Balloon Text"/>
    <w:basedOn w:val="Normal"/>
    <w:link w:val="BalloonTextChar"/>
    <w:uiPriority w:val="99"/>
    <w:semiHidden/>
    <w:unhideWhenUsed/>
    <w:rsid w:val="00B362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2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917DA766EC434C94A1F83C3CC3D730" ma:contentTypeVersion="11" ma:contentTypeDescription="Create a new document." ma:contentTypeScope="" ma:versionID="20e82452de27ac89a2fd676c04627c01">
  <xsd:schema xmlns:xsd="http://www.w3.org/2001/XMLSchema" xmlns:xs="http://www.w3.org/2001/XMLSchema" xmlns:p="http://schemas.microsoft.com/office/2006/metadata/properties" xmlns:ns2="5b2dca5c-5d45-4f3f-b34a-4e557b8f4d3d" targetNamespace="http://schemas.microsoft.com/office/2006/metadata/properties" ma:root="true" ma:fieldsID="c5aae7a80173927241b3aca4b8466777" ns2:_="">
    <xsd:import namespace="5b2dca5c-5d45-4f3f-b34a-4e557b8f4d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2dca5c-5d45-4f3f-b34a-4e557b8f4d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4859BD-7A74-4372-BBC0-7C43681C9E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2dca5c-5d45-4f3f-b34a-4e557b8f4d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6ED26-D807-46C5-B99F-04BD48BAA1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B8834F-5A59-49B0-A26B-64546678E9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366449-9084-4489-B8F0-420435B3817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Clark</dc:creator>
  <cp:keywords/>
  <dc:description/>
  <cp:lastModifiedBy>Caleb Thomas</cp:lastModifiedBy>
  <cp:revision>35</cp:revision>
  <cp:lastPrinted>2022-03-09T15:23:00Z</cp:lastPrinted>
  <dcterms:created xsi:type="dcterms:W3CDTF">2022-04-14T14:36:00Z</dcterms:created>
  <dcterms:modified xsi:type="dcterms:W3CDTF">2022-05-06T13:16:00Z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0x01010027917DA766EC434C94A1F83C3CC3D730</vt:lpwstr>
  </property>
</Properties>
</file>